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2E" w:rsidRPr="000F3FC9" w:rsidRDefault="00B92C90" w:rsidP="000F3FC9">
      <w:pPr>
        <w:jc w:val="center"/>
        <w:rPr>
          <w:sz w:val="44"/>
          <w:szCs w:val="44"/>
        </w:rPr>
      </w:pPr>
      <w:r w:rsidRPr="000F3FC9">
        <w:rPr>
          <w:rFonts w:hint="eastAsia"/>
          <w:sz w:val="44"/>
          <w:szCs w:val="44"/>
        </w:rPr>
        <w:t>化学与化工学院师德考核细则</w:t>
      </w:r>
    </w:p>
    <w:p w:rsidR="000F3FC9" w:rsidRDefault="000F3FC9" w:rsidP="00075641">
      <w:pPr>
        <w:spacing w:line="540" w:lineRule="exact"/>
        <w:ind w:firstLineChars="200" w:firstLine="560"/>
        <w:rPr>
          <w:sz w:val="28"/>
          <w:szCs w:val="28"/>
        </w:rPr>
      </w:pPr>
    </w:p>
    <w:p w:rsidR="000F3FC9" w:rsidRPr="00B0116D" w:rsidRDefault="00B92C90" w:rsidP="007C2BA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116D">
        <w:rPr>
          <w:rFonts w:ascii="仿宋" w:eastAsia="仿宋" w:hAnsi="仿宋" w:hint="eastAsia"/>
          <w:sz w:val="28"/>
          <w:szCs w:val="28"/>
        </w:rPr>
        <w:t>为全面落实全国高校思想政治工作会议精神和贯彻执行《关于加强和改进新形势下高校思想政治工作的意见》</w:t>
      </w:r>
      <w:r w:rsidR="000F3FC9" w:rsidRPr="00B0116D">
        <w:rPr>
          <w:rFonts w:ascii="仿宋" w:eastAsia="仿宋" w:hAnsi="仿宋" w:hint="eastAsia"/>
          <w:sz w:val="28"/>
          <w:szCs w:val="28"/>
        </w:rPr>
        <w:t>文件精神，根据《山东大学关于进一步加强教师职业道德建设的意见》山大人字〔201</w:t>
      </w:r>
      <w:r w:rsidR="000F3FC9" w:rsidRPr="00B0116D">
        <w:rPr>
          <w:rFonts w:ascii="仿宋" w:eastAsia="仿宋" w:hAnsi="仿宋"/>
          <w:sz w:val="28"/>
          <w:szCs w:val="28"/>
        </w:rPr>
        <w:t>4</w:t>
      </w:r>
      <w:r w:rsidR="000F3FC9" w:rsidRPr="00B0116D">
        <w:rPr>
          <w:rFonts w:ascii="仿宋" w:eastAsia="仿宋" w:hAnsi="仿宋" w:hint="eastAsia"/>
          <w:sz w:val="28"/>
          <w:szCs w:val="28"/>
        </w:rPr>
        <w:t>〕</w:t>
      </w:r>
      <w:r w:rsidR="000F3FC9" w:rsidRPr="00B0116D">
        <w:rPr>
          <w:rFonts w:ascii="仿宋" w:eastAsia="仿宋" w:hAnsi="仿宋"/>
          <w:sz w:val="28"/>
          <w:szCs w:val="28"/>
        </w:rPr>
        <w:t>144</w:t>
      </w:r>
      <w:r w:rsidR="000F3FC9" w:rsidRPr="00B0116D">
        <w:rPr>
          <w:rFonts w:ascii="仿宋" w:eastAsia="仿宋" w:hAnsi="仿宋" w:hint="eastAsia"/>
          <w:sz w:val="28"/>
          <w:szCs w:val="28"/>
        </w:rPr>
        <w:t>号文件精神</w:t>
      </w:r>
      <w:r w:rsidR="009B444D">
        <w:rPr>
          <w:rFonts w:ascii="仿宋" w:eastAsia="仿宋" w:hAnsi="仿宋" w:hint="eastAsia"/>
          <w:sz w:val="28"/>
          <w:szCs w:val="28"/>
        </w:rPr>
        <w:t>，</w:t>
      </w:r>
      <w:r w:rsidR="005E1844">
        <w:rPr>
          <w:rFonts w:ascii="仿宋" w:eastAsia="仿宋" w:hAnsi="仿宋" w:hint="eastAsia"/>
          <w:sz w:val="28"/>
          <w:szCs w:val="28"/>
        </w:rPr>
        <w:t>学院</w:t>
      </w:r>
      <w:r w:rsidR="009B444D" w:rsidRPr="00B0116D">
        <w:rPr>
          <w:rFonts w:ascii="仿宋" w:eastAsia="仿宋" w:hAnsi="仿宋" w:hint="eastAsia"/>
          <w:sz w:val="28"/>
          <w:szCs w:val="28"/>
        </w:rPr>
        <w:t>紧紧围绕立德树人这一根本任务，</w:t>
      </w:r>
      <w:r w:rsidR="009B444D">
        <w:rPr>
          <w:rFonts w:ascii="仿宋" w:eastAsia="仿宋" w:hAnsi="仿宋" w:hint="eastAsia"/>
          <w:sz w:val="28"/>
          <w:szCs w:val="28"/>
        </w:rPr>
        <w:t>加强师德建设</w:t>
      </w:r>
      <w:r w:rsidR="009B444D">
        <w:rPr>
          <w:rFonts w:ascii="仿宋" w:eastAsia="仿宋" w:hAnsi="仿宋" w:hint="eastAsia"/>
          <w:sz w:val="28"/>
          <w:szCs w:val="28"/>
        </w:rPr>
        <w:t>，</w:t>
      </w:r>
      <w:r w:rsidR="009B444D">
        <w:rPr>
          <w:rFonts w:ascii="仿宋" w:eastAsia="仿宋" w:hAnsi="仿宋" w:hint="eastAsia"/>
          <w:sz w:val="28"/>
          <w:szCs w:val="28"/>
        </w:rPr>
        <w:t>对师德</w:t>
      </w:r>
      <w:r w:rsidR="009B444D">
        <w:rPr>
          <w:rFonts w:ascii="仿宋" w:eastAsia="仿宋" w:hAnsi="仿宋" w:hint="eastAsia"/>
          <w:sz w:val="28"/>
          <w:szCs w:val="28"/>
        </w:rPr>
        <w:t>失范</w:t>
      </w:r>
      <w:r w:rsidR="009B444D">
        <w:rPr>
          <w:rFonts w:ascii="仿宋" w:eastAsia="仿宋" w:hAnsi="仿宋" w:hint="eastAsia"/>
          <w:sz w:val="28"/>
          <w:szCs w:val="28"/>
        </w:rPr>
        <w:t>行为</w:t>
      </w:r>
      <w:r w:rsidR="009B444D">
        <w:rPr>
          <w:rFonts w:ascii="仿宋" w:eastAsia="仿宋" w:hAnsi="仿宋" w:hint="eastAsia"/>
          <w:sz w:val="28"/>
          <w:szCs w:val="28"/>
        </w:rPr>
        <w:t>落实“一票否决”</w:t>
      </w:r>
      <w:r w:rsidR="009B444D">
        <w:rPr>
          <w:rFonts w:ascii="仿宋" w:eastAsia="仿宋" w:hAnsi="仿宋" w:hint="eastAsia"/>
          <w:sz w:val="28"/>
          <w:szCs w:val="28"/>
        </w:rPr>
        <w:t>，</w:t>
      </w:r>
      <w:r w:rsidR="005E1844">
        <w:rPr>
          <w:rFonts w:ascii="仿宋" w:eastAsia="仿宋" w:hAnsi="仿宋" w:hint="eastAsia"/>
          <w:sz w:val="28"/>
          <w:szCs w:val="28"/>
        </w:rPr>
        <w:t>特</w:t>
      </w:r>
      <w:r w:rsidR="000F3FC9" w:rsidRPr="00B0116D">
        <w:rPr>
          <w:rFonts w:ascii="仿宋" w:eastAsia="仿宋" w:hAnsi="仿宋" w:hint="eastAsia"/>
          <w:sz w:val="28"/>
          <w:szCs w:val="28"/>
        </w:rPr>
        <w:t>制定本细则</w:t>
      </w:r>
      <w:r w:rsidR="009B444D">
        <w:rPr>
          <w:rFonts w:ascii="仿宋" w:eastAsia="仿宋" w:hAnsi="仿宋" w:hint="eastAsia"/>
          <w:sz w:val="28"/>
          <w:szCs w:val="28"/>
        </w:rPr>
        <w:t>。</w:t>
      </w:r>
      <w:r w:rsidR="009B444D" w:rsidRPr="00B0116D">
        <w:rPr>
          <w:rFonts w:ascii="仿宋" w:eastAsia="仿宋" w:hAnsi="仿宋"/>
          <w:sz w:val="28"/>
          <w:szCs w:val="28"/>
        </w:rPr>
        <w:t xml:space="preserve"> </w:t>
      </w:r>
    </w:p>
    <w:p w:rsidR="000F3FC9" w:rsidRPr="00B0116D" w:rsidRDefault="000F3FC9" w:rsidP="007C2BA1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0116D">
        <w:rPr>
          <w:rFonts w:ascii="黑体" w:eastAsia="黑体" w:hAnsi="黑体" w:hint="eastAsia"/>
          <w:sz w:val="28"/>
          <w:szCs w:val="28"/>
        </w:rPr>
        <w:t>一、考核对象</w:t>
      </w:r>
    </w:p>
    <w:p w:rsidR="000F3FC9" w:rsidRPr="00B0116D" w:rsidRDefault="0071183B" w:rsidP="007C2BA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学院全体教职工</w:t>
      </w:r>
      <w:r w:rsidR="00404265">
        <w:rPr>
          <w:rFonts w:ascii="仿宋" w:eastAsia="仿宋" w:hAnsi="仿宋" w:hint="eastAsia"/>
          <w:sz w:val="28"/>
          <w:szCs w:val="28"/>
        </w:rPr>
        <w:t>。</w:t>
      </w:r>
    </w:p>
    <w:p w:rsidR="009B444D" w:rsidRDefault="000F3FC9" w:rsidP="007C2BA1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0116D">
        <w:rPr>
          <w:rFonts w:ascii="黑体" w:eastAsia="黑体" w:hAnsi="黑体" w:hint="eastAsia"/>
          <w:sz w:val="28"/>
          <w:szCs w:val="28"/>
        </w:rPr>
        <w:t>二、</w:t>
      </w:r>
      <w:r w:rsidR="009B444D">
        <w:rPr>
          <w:rFonts w:ascii="黑体" w:eastAsia="黑体" w:hAnsi="黑体" w:hint="eastAsia"/>
          <w:sz w:val="28"/>
          <w:szCs w:val="28"/>
        </w:rPr>
        <w:t>考核组织</w:t>
      </w:r>
    </w:p>
    <w:p w:rsidR="009B444D" w:rsidRPr="009B444D" w:rsidRDefault="009B444D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黑体" w:eastAsia="黑体" w:hAnsi="黑体" w:hint="eastAsia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学院成立师德考核工作小组，</w:t>
      </w:r>
      <w:r w:rsidR="005E18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="005E18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党委书记、</w:t>
      </w:r>
      <w:r w:rsidR="005E1844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院长</w:t>
      </w:r>
      <w:r w:rsidR="005E18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担任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</w:t>
      </w:r>
      <w:r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5E1844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领导班子成员</w:t>
      </w:r>
      <w:r w:rsidR="005E18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</w:t>
      </w:r>
      <w:r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组员。</w:t>
      </w:r>
    </w:p>
    <w:p w:rsidR="000F3FC9" w:rsidRPr="00B0116D" w:rsidRDefault="005E1844" w:rsidP="007C2BA1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0F3FC9" w:rsidRPr="00B0116D">
        <w:rPr>
          <w:rFonts w:ascii="黑体" w:eastAsia="黑体" w:hAnsi="黑体" w:hint="eastAsia"/>
          <w:sz w:val="28"/>
          <w:szCs w:val="28"/>
        </w:rPr>
        <w:t>考核内容</w:t>
      </w:r>
      <w:r>
        <w:rPr>
          <w:rFonts w:ascii="黑体" w:eastAsia="黑体" w:hAnsi="黑体" w:hint="eastAsia"/>
          <w:sz w:val="28"/>
          <w:szCs w:val="28"/>
        </w:rPr>
        <w:t>及结果</w:t>
      </w:r>
    </w:p>
    <w:p w:rsidR="00525B1A" w:rsidRDefault="00525B1A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（一）符合以下条件为合格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075641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爱国守法。热爱祖国、人民，拥护中国共产党领导，拥护中国特色社会主义制度。</w:t>
      </w:r>
      <w:r w:rsidR="00075641" w:rsidRPr="00B0116D">
        <w:rPr>
          <w:rFonts w:ascii="仿宋" w:eastAsia="仿宋" w:hAnsi="仿宋" w:hint="eastAsia"/>
          <w:sz w:val="28"/>
          <w:szCs w:val="28"/>
        </w:rPr>
        <w:t>遵守宪法和法律法规，贯彻党和国家教育方针，依法履行教师职责，维护社会稳定和校园和谐。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敬业爱生。忠诚人民教育事业，树立崇高职业理想，以人才培养、科学研究、社会服务和文化传承创新为己任。恪尽职守，甘于奉献。终身学习，刻苦钻研。真心关爱学生，严格要求学</w:t>
      </w:r>
      <w:r w:rsidR="000D20B6" w:rsidRPr="00B0116D">
        <w:rPr>
          <w:rFonts w:ascii="仿宋" w:eastAsia="仿宋" w:hAnsi="仿宋" w:hint="eastAsia"/>
          <w:sz w:val="28"/>
          <w:szCs w:val="28"/>
        </w:rPr>
        <w:t>生，公正对待学生，做学生良师益友。</w:t>
      </w:r>
    </w:p>
    <w:p w:rsidR="00075641" w:rsidRPr="00B0116D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</w:t>
      </w:r>
    </w:p>
    <w:p w:rsidR="000F3FC9" w:rsidRPr="000F3FC9" w:rsidRDefault="00075641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F3FC9"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Pr="00B0116D">
        <w:rPr>
          <w:rFonts w:ascii="仿宋" w:eastAsia="仿宋" w:hAnsi="仿宋" w:hint="eastAsia"/>
          <w:sz w:val="28"/>
          <w:szCs w:val="28"/>
        </w:rPr>
        <w:t xml:space="preserve"> 严谨治学。弘扬科学精神，勇于探索，追求真理，修正错误，精益求精。实事求是，发扬民主，团结合作，协同创新。秉持学术良知，恪守学术规</w:t>
      </w:r>
      <w:r w:rsidRPr="00B0116D">
        <w:rPr>
          <w:rFonts w:ascii="仿宋" w:eastAsia="仿宋" w:hAnsi="仿宋" w:hint="eastAsia"/>
          <w:sz w:val="28"/>
          <w:szCs w:val="28"/>
        </w:rPr>
        <w:lastRenderedPageBreak/>
        <w:t>范。尊重他人劳动和学术成果，维护学术自由和学术尊严。诚实守信，力戒浮躁。坚决抵制学术失范和学术不端行为。</w:t>
      </w:r>
    </w:p>
    <w:p w:rsidR="000F3FC9" w:rsidRPr="00B0116D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075641" w:rsidRPr="000F3FC9" w:rsidRDefault="00075641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116D">
        <w:rPr>
          <w:rFonts w:ascii="仿宋" w:eastAsia="仿宋" w:hAnsi="仿宋" w:hint="eastAsia"/>
          <w:sz w:val="28"/>
          <w:szCs w:val="28"/>
        </w:rPr>
        <w:t>6</w:t>
      </w: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0116D">
        <w:rPr>
          <w:rFonts w:ascii="仿宋" w:eastAsia="仿宋" w:hAnsi="仿宋" w:hint="eastAsia"/>
          <w:sz w:val="28"/>
          <w:szCs w:val="28"/>
        </w:rPr>
        <w:t>为人师表。学为人师，行为</w:t>
      </w:r>
      <w:proofErr w:type="gramStart"/>
      <w:r w:rsidRPr="00B0116D">
        <w:rPr>
          <w:rFonts w:ascii="仿宋" w:eastAsia="仿宋" w:hAnsi="仿宋" w:hint="eastAsia"/>
          <w:sz w:val="28"/>
          <w:szCs w:val="28"/>
        </w:rPr>
        <w:t>世范</w:t>
      </w:r>
      <w:proofErr w:type="gramEnd"/>
      <w:r w:rsidRPr="00B0116D">
        <w:rPr>
          <w:rFonts w:ascii="仿宋" w:eastAsia="仿宋" w:hAnsi="仿宋" w:hint="eastAsia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 w:rsidR="000F3FC9" w:rsidRPr="000F3FC9" w:rsidRDefault="00A06CE6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</w:t>
      </w:r>
      <w:r w:rsidR="00525B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）有下列情况之一</w:t>
      </w:r>
      <w:r w:rsidR="000F3FC9"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为不合格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有损害国家利益、损害学生和学校合法权益的行为；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在教育教学活动中有违背党的路线方针政策的言行；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在科研工作中弄虚作假、抄袭剽窃、篡改侵吞他人学术成果、违规使用科研经费以及滥用学术资源和学术影响；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有影响正常教育教学工作的兼职兼薪行为；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在招生、考试、学生推优、保</w:t>
      </w:r>
      <w:proofErr w:type="gramStart"/>
      <w:r w:rsidR="00075641" w:rsidRPr="00B0116D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075641" w:rsidRPr="00B0116D">
        <w:rPr>
          <w:rFonts w:ascii="仿宋" w:eastAsia="仿宋" w:hAnsi="仿宋" w:hint="eastAsia"/>
          <w:sz w:val="28"/>
          <w:szCs w:val="28"/>
        </w:rPr>
        <w:t>等工作中徇私舞弊；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索要或收受学生及家长的礼品、礼金、有价证券、支付凭证等财物；</w:t>
      </w:r>
    </w:p>
    <w:p w:rsidR="000F3FC9" w:rsidRPr="00B0116D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</w:t>
      </w:r>
      <w:r w:rsidR="00075641" w:rsidRPr="00B0116D">
        <w:rPr>
          <w:rFonts w:ascii="仿宋" w:eastAsia="仿宋" w:hAnsi="仿宋" w:hint="eastAsia"/>
          <w:sz w:val="28"/>
          <w:szCs w:val="28"/>
        </w:rPr>
        <w:t xml:space="preserve"> 对学生实施性骚扰或与学生发生不正当关系。</w:t>
      </w:r>
    </w:p>
    <w:p w:rsidR="00075641" w:rsidRPr="000F3FC9" w:rsidRDefault="00075641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116D">
        <w:rPr>
          <w:rFonts w:ascii="仿宋" w:eastAsia="仿宋" w:hAnsi="仿宋" w:hint="eastAsia"/>
          <w:sz w:val="28"/>
          <w:szCs w:val="28"/>
        </w:rPr>
        <w:t>8</w:t>
      </w:r>
      <w:r w:rsidR="000D20B6"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0D20B6" w:rsidRPr="00B0116D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0116D">
        <w:rPr>
          <w:rFonts w:ascii="仿宋" w:eastAsia="仿宋" w:hAnsi="仿宋" w:hint="eastAsia"/>
          <w:sz w:val="28"/>
          <w:szCs w:val="28"/>
        </w:rPr>
        <w:t>有其他违反高校教师职业道德的行为。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0F3FC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四、考核程序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FC44BB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参加考核人员根据考核内容提交《</w:t>
      </w:r>
      <w:r w:rsidR="00525B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师德考核表</w:t>
      </w:r>
      <w:r w:rsidR="00FC44BB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="00B964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F3FC9" w:rsidRPr="000F3FC9" w:rsidRDefault="00FC44BB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</w:t>
      </w:r>
      <w:r w:rsidR="00471BDA" w:rsidRPr="00B011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由考核人所在研究所（中心）</w:t>
      </w:r>
      <w:r w:rsidR="00525B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党支部</w:t>
      </w:r>
      <w:r w:rsidR="008E32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填写考核意见</w:t>
      </w:r>
      <w:r w:rsidR="00B964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F3FC9" w:rsidRPr="000F3FC9" w:rsidRDefault="000F3FC9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（三）考核</w:t>
      </w:r>
      <w:r w:rsidR="00E443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</w:t>
      </w:r>
      <w:r w:rsidRPr="000F3F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小组</w:t>
      </w:r>
      <w:r w:rsidR="00B964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确定考核结果。</w:t>
      </w:r>
    </w:p>
    <w:p w:rsidR="00A06CE6" w:rsidRPr="007866E6" w:rsidRDefault="00A06CE6" w:rsidP="007C2BA1">
      <w:pPr>
        <w:shd w:val="clear" w:color="auto" w:fill="FFFFFF"/>
        <w:adjustRightInd w:val="0"/>
        <w:snapToGrid w:val="0"/>
        <w:spacing w:line="520" w:lineRule="exact"/>
        <w:ind w:firstLineChars="200" w:firstLine="560"/>
        <w:textAlignment w:val="top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866E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五、考核结果的使用</w:t>
      </w:r>
    </w:p>
    <w:p w:rsidR="00BD2F0D" w:rsidRDefault="00121C0F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考核结果</w:t>
      </w:r>
      <w:r w:rsidR="00A06CE6" w:rsidRPr="00A06C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作为续聘、解聘、晋级、奖惩等的依据。</w:t>
      </w:r>
    </w:p>
    <w:p w:rsidR="00BD2F0D" w:rsidRDefault="00BD2F0D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D2F0D" w:rsidRDefault="00BD2F0D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1900" w:firstLine="532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化学与化工学院</w:t>
      </w:r>
    </w:p>
    <w:p w:rsidR="00BD2F0D" w:rsidRPr="00A06CE6" w:rsidRDefault="00BD2F0D" w:rsidP="007C2BA1">
      <w:pPr>
        <w:widowControl/>
        <w:shd w:val="clear" w:color="auto" w:fill="FFFFFF"/>
        <w:adjustRightInd w:val="0"/>
        <w:snapToGrid w:val="0"/>
        <w:spacing w:line="520" w:lineRule="exact"/>
        <w:ind w:firstLineChars="1900" w:firstLine="5320"/>
        <w:jc w:val="left"/>
        <w:textAlignment w:val="top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2017年11月6日</w:t>
      </w:r>
    </w:p>
    <w:p w:rsidR="009116D7" w:rsidRPr="009116D7" w:rsidRDefault="009116D7" w:rsidP="009116D7">
      <w:pPr>
        <w:spacing w:line="520" w:lineRule="exact"/>
        <w:jc w:val="center"/>
        <w:rPr>
          <w:rFonts w:asciiTheme="minorEastAsia" w:hAnsiTheme="minorEastAsia"/>
          <w:sz w:val="44"/>
          <w:szCs w:val="44"/>
        </w:rPr>
      </w:pPr>
      <w:r w:rsidRPr="009116D7">
        <w:rPr>
          <w:rFonts w:asciiTheme="minorEastAsia" w:hAnsiTheme="minorEastAsia" w:hint="eastAsia"/>
          <w:sz w:val="44"/>
          <w:szCs w:val="44"/>
        </w:rPr>
        <w:lastRenderedPageBreak/>
        <w:t>化学与化工学院教职工师德考核表</w:t>
      </w:r>
    </w:p>
    <w:tbl>
      <w:tblPr>
        <w:tblW w:w="959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25"/>
        <w:gridCol w:w="1134"/>
        <w:gridCol w:w="1276"/>
        <w:gridCol w:w="1276"/>
        <w:gridCol w:w="1275"/>
        <w:gridCol w:w="3402"/>
      </w:tblGrid>
      <w:tr w:rsidR="006E714A" w:rsidTr="00A23D47">
        <w:trPr>
          <w:trHeight w:val="612"/>
        </w:trPr>
        <w:tc>
          <w:tcPr>
            <w:tcW w:w="1228" w:type="dxa"/>
            <w:gridSpan w:val="2"/>
            <w:vAlign w:val="center"/>
          </w:tcPr>
          <w:p w:rsidR="009116D7" w:rsidRPr="003E0FEA" w:rsidRDefault="008A7F9E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16D7" w:rsidRPr="003E0FEA" w:rsidRDefault="008A7F9E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16D7" w:rsidRPr="003E0FEA" w:rsidRDefault="008A7F9E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402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714A" w:rsidTr="00A23D47">
        <w:trPr>
          <w:trHeight w:val="696"/>
        </w:trPr>
        <w:tc>
          <w:tcPr>
            <w:tcW w:w="1228" w:type="dxa"/>
            <w:gridSpan w:val="2"/>
            <w:vAlign w:val="center"/>
          </w:tcPr>
          <w:p w:rsidR="009116D7" w:rsidRPr="003E0FEA" w:rsidRDefault="008A7F9E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16D7" w:rsidRPr="003E0FEA" w:rsidRDefault="008A7F9E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16D7" w:rsidRPr="003E0FEA" w:rsidRDefault="00BF5BBA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4"/>
                <w:szCs w:val="24"/>
              </w:rPr>
              <w:t>研究所（中心）</w:t>
            </w:r>
          </w:p>
        </w:tc>
        <w:tc>
          <w:tcPr>
            <w:tcW w:w="3402" w:type="dxa"/>
            <w:vAlign w:val="center"/>
          </w:tcPr>
          <w:p w:rsidR="009116D7" w:rsidRPr="003E0FEA" w:rsidRDefault="009116D7" w:rsidP="006E714A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16D7" w:rsidTr="00BF33F7">
        <w:trPr>
          <w:trHeight w:val="4792"/>
        </w:trPr>
        <w:tc>
          <w:tcPr>
            <w:tcW w:w="803" w:type="dxa"/>
            <w:vAlign w:val="center"/>
          </w:tcPr>
          <w:p w:rsidR="0069447B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69447B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69447B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师</w:t>
            </w:r>
          </w:p>
          <w:p w:rsidR="0069447B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德</w:t>
            </w:r>
          </w:p>
          <w:p w:rsidR="0069447B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小</w:t>
            </w:r>
          </w:p>
          <w:p w:rsidR="009116D7" w:rsidRPr="003E0FEA" w:rsidRDefault="0069447B" w:rsidP="006944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8788" w:type="dxa"/>
            <w:gridSpan w:val="6"/>
          </w:tcPr>
          <w:p w:rsidR="00B73CCF" w:rsidRPr="003E0FEA" w:rsidRDefault="00B73CCF" w:rsidP="00B73CCF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3D47" w:rsidTr="00BF33F7">
        <w:trPr>
          <w:trHeight w:val="4534"/>
        </w:trPr>
        <w:tc>
          <w:tcPr>
            <w:tcW w:w="803" w:type="dxa"/>
            <w:vAlign w:val="center"/>
          </w:tcPr>
          <w:p w:rsidR="00A23D47" w:rsidRPr="003E0FEA" w:rsidRDefault="00A23D47" w:rsidP="0069447B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研究所（中心）支部意见</w:t>
            </w:r>
          </w:p>
        </w:tc>
        <w:tc>
          <w:tcPr>
            <w:tcW w:w="8788" w:type="dxa"/>
            <w:gridSpan w:val="6"/>
          </w:tcPr>
          <w:p w:rsidR="00A23D47" w:rsidRPr="00B73CCF" w:rsidRDefault="00A23D47" w:rsidP="00A23D47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  <w:r w:rsidRPr="00B73CC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请从教学修养、科研修养、学术修养等方面对被考核人进行评价</w:t>
            </w:r>
            <w:r w:rsidRPr="00B73CC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BF33F7" w:rsidRDefault="00A23D4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  <w:p w:rsidR="00BF33F7" w:rsidRDefault="00BF33F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BF33F7" w:rsidRDefault="00BF33F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BF33F7" w:rsidRDefault="00BF33F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BF33F7" w:rsidRDefault="00BF33F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BF33F7" w:rsidRDefault="00BF33F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C2BC5" w:rsidRDefault="004C2BC5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C2BC5" w:rsidRDefault="004C2BC5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C2BC5" w:rsidRDefault="004C2BC5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C2BC5" w:rsidRDefault="004C2BC5" w:rsidP="00A23D47">
            <w:pPr>
              <w:spacing w:line="0" w:lineRule="atLeast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A23D47" w:rsidRPr="003E0FEA" w:rsidRDefault="00A23D47" w:rsidP="00A23D47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支部书记（签字）：</w:t>
            </w:r>
          </w:p>
        </w:tc>
      </w:tr>
      <w:tr w:rsidR="00A23D47" w:rsidTr="00A23D47">
        <w:trPr>
          <w:trHeight w:val="1920"/>
        </w:trPr>
        <w:tc>
          <w:tcPr>
            <w:tcW w:w="803" w:type="dxa"/>
            <w:vAlign w:val="center"/>
          </w:tcPr>
          <w:p w:rsidR="00A23D47" w:rsidRPr="003E0FEA" w:rsidRDefault="00A23D47" w:rsidP="00A23D4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师德考核工作小组意见</w:t>
            </w:r>
          </w:p>
        </w:tc>
        <w:tc>
          <w:tcPr>
            <w:tcW w:w="8788" w:type="dxa"/>
            <w:gridSpan w:val="6"/>
          </w:tcPr>
          <w:p w:rsidR="00A23D47" w:rsidRPr="003E0FEA" w:rsidRDefault="00A23D47" w:rsidP="00A23D4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>考核结果：</w:t>
            </w:r>
          </w:p>
          <w:p w:rsidR="00A23D47" w:rsidRPr="003E0FEA" w:rsidRDefault="00A23D47" w:rsidP="00A23D4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23D47" w:rsidRPr="003E0FEA" w:rsidRDefault="00A23D47" w:rsidP="00A23D4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/>
                <w:sz w:val="28"/>
                <w:szCs w:val="28"/>
              </w:rPr>
              <w:t xml:space="preserve">                        </w:t>
            </w:r>
            <w:r w:rsidRPr="003E0FEA">
              <w:rPr>
                <w:rFonts w:ascii="仿宋" w:eastAsia="仿宋" w:hAnsi="仿宋" w:hint="eastAsia"/>
                <w:sz w:val="28"/>
                <w:szCs w:val="28"/>
              </w:rPr>
              <w:t>考核小组（签字）：</w:t>
            </w:r>
          </w:p>
          <w:p w:rsidR="00A23D47" w:rsidRPr="003E0FEA" w:rsidRDefault="00A23D47" w:rsidP="00A23D4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3E0FE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3E0FEA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3E0FEA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A23D47" w:rsidTr="00BF33F7">
        <w:trPr>
          <w:trHeight w:val="731"/>
        </w:trPr>
        <w:tc>
          <w:tcPr>
            <w:tcW w:w="803" w:type="dxa"/>
            <w:vAlign w:val="center"/>
          </w:tcPr>
          <w:p w:rsidR="00A23D47" w:rsidRPr="003E0FEA" w:rsidRDefault="00A23D47" w:rsidP="00A23D47">
            <w:pPr>
              <w:spacing w:line="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88" w:type="dxa"/>
            <w:gridSpan w:val="6"/>
          </w:tcPr>
          <w:p w:rsidR="00A23D47" w:rsidRPr="003E0FEA" w:rsidRDefault="00A23D47" w:rsidP="00A23D47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9116D7" w:rsidRPr="00A06CE6" w:rsidRDefault="009116D7" w:rsidP="009116D7">
      <w:pPr>
        <w:spacing w:line="520" w:lineRule="exact"/>
        <w:rPr>
          <w:rFonts w:asciiTheme="minorEastAsia" w:hAnsiTheme="minorEastAsia"/>
          <w:sz w:val="28"/>
          <w:szCs w:val="28"/>
        </w:rPr>
      </w:pPr>
    </w:p>
    <w:sectPr w:rsidR="009116D7" w:rsidRPr="00A06CE6" w:rsidSect="007C2B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0"/>
    <w:rsid w:val="00003532"/>
    <w:rsid w:val="0001293E"/>
    <w:rsid w:val="00030682"/>
    <w:rsid w:val="00047018"/>
    <w:rsid w:val="00075641"/>
    <w:rsid w:val="000B5980"/>
    <w:rsid w:val="000D20B6"/>
    <w:rsid w:val="000F3FC9"/>
    <w:rsid w:val="00121C0F"/>
    <w:rsid w:val="003D412E"/>
    <w:rsid w:val="003E0FEA"/>
    <w:rsid w:val="00404265"/>
    <w:rsid w:val="00471BDA"/>
    <w:rsid w:val="004A3161"/>
    <w:rsid w:val="004B0F14"/>
    <w:rsid w:val="004C2BC5"/>
    <w:rsid w:val="00501AF0"/>
    <w:rsid w:val="00525B1A"/>
    <w:rsid w:val="005941B1"/>
    <w:rsid w:val="005E1844"/>
    <w:rsid w:val="00621EEC"/>
    <w:rsid w:val="00683E54"/>
    <w:rsid w:val="0069447B"/>
    <w:rsid w:val="006E714A"/>
    <w:rsid w:val="0071183B"/>
    <w:rsid w:val="007866E6"/>
    <w:rsid w:val="007C2BA1"/>
    <w:rsid w:val="007E2F82"/>
    <w:rsid w:val="008A7F9E"/>
    <w:rsid w:val="008E3228"/>
    <w:rsid w:val="009116D7"/>
    <w:rsid w:val="00923A80"/>
    <w:rsid w:val="009B444D"/>
    <w:rsid w:val="009B740C"/>
    <w:rsid w:val="00A06CE6"/>
    <w:rsid w:val="00A23D47"/>
    <w:rsid w:val="00A6758E"/>
    <w:rsid w:val="00B0116D"/>
    <w:rsid w:val="00B73CCF"/>
    <w:rsid w:val="00B92C90"/>
    <w:rsid w:val="00B964BA"/>
    <w:rsid w:val="00BD2F0D"/>
    <w:rsid w:val="00BF33F7"/>
    <w:rsid w:val="00BF5BBA"/>
    <w:rsid w:val="00CA0FB8"/>
    <w:rsid w:val="00D87061"/>
    <w:rsid w:val="00E4432E"/>
    <w:rsid w:val="00EC72A0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979D-3DBA-4C30-A61C-77FCE6F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29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2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33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62754758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101632142">
                  <w:marLeft w:val="0"/>
                  <w:marRight w:val="0"/>
                  <w:marTop w:val="100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9604565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47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92075218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047024823">
                  <w:marLeft w:val="0"/>
                  <w:marRight w:val="0"/>
                  <w:marTop w:val="100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8713784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26</cp:revision>
  <cp:lastPrinted>2017-11-07T02:56:00Z</cp:lastPrinted>
  <dcterms:created xsi:type="dcterms:W3CDTF">2017-11-05T01:54:00Z</dcterms:created>
  <dcterms:modified xsi:type="dcterms:W3CDTF">2017-11-08T02:19:00Z</dcterms:modified>
</cp:coreProperties>
</file>